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7F" w:rsidRDefault="008A7A7F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FF75A3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8A7A7F">
        <w:rPr>
          <w:sz w:val="40"/>
          <w:szCs w:val="40"/>
        </w:rPr>
        <w:t>Из книги « Храмы Боровского уезда»</w:t>
      </w:r>
      <w:r>
        <w:rPr>
          <w:sz w:val="40"/>
          <w:szCs w:val="40"/>
        </w:rPr>
        <w:t xml:space="preserve">     </w:t>
      </w:r>
    </w:p>
    <w:p w:rsidR="003955FC" w:rsidRPr="008A7A7F" w:rsidRDefault="008A7A7F">
      <w:pPr>
        <w:rPr>
          <w:sz w:val="32"/>
          <w:szCs w:val="32"/>
        </w:rPr>
      </w:pPr>
      <w:r w:rsidRPr="008A7A7F">
        <w:rPr>
          <w:sz w:val="32"/>
          <w:szCs w:val="32"/>
        </w:rPr>
        <w:t>2015</w:t>
      </w:r>
      <w:r w:rsidR="00937B98">
        <w:rPr>
          <w:sz w:val="32"/>
          <w:szCs w:val="32"/>
        </w:rPr>
        <w:t xml:space="preserve"> </w:t>
      </w:r>
      <w:r w:rsidRPr="008A7A7F">
        <w:rPr>
          <w:sz w:val="32"/>
          <w:szCs w:val="32"/>
        </w:rPr>
        <w:t>г.</w:t>
      </w:r>
      <w:r>
        <w:rPr>
          <w:sz w:val="40"/>
          <w:szCs w:val="40"/>
        </w:rPr>
        <w:t xml:space="preserve">                                 </w:t>
      </w:r>
      <w:r w:rsidRPr="008A7A7F">
        <w:rPr>
          <w:sz w:val="32"/>
          <w:szCs w:val="32"/>
        </w:rPr>
        <w:t xml:space="preserve"> В. Легостаев, С. Носиков,</w:t>
      </w:r>
      <w:r>
        <w:rPr>
          <w:sz w:val="32"/>
          <w:szCs w:val="32"/>
        </w:rPr>
        <w:t xml:space="preserve"> А. Шатохин </w:t>
      </w:r>
    </w:p>
    <w:p w:rsidR="008A7A7F" w:rsidRDefault="008A7A7F">
      <w:pPr>
        <w:rPr>
          <w:sz w:val="32"/>
          <w:szCs w:val="32"/>
        </w:rPr>
      </w:pPr>
    </w:p>
    <w:p w:rsidR="008A7A7F" w:rsidRDefault="00FF75A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0919">
        <w:rPr>
          <w:sz w:val="28"/>
          <w:szCs w:val="28"/>
        </w:rPr>
        <w:t>В 193</w:t>
      </w:r>
      <w:r w:rsidR="008A7A7F" w:rsidRPr="008A7A7F">
        <w:rPr>
          <w:sz w:val="28"/>
          <w:szCs w:val="28"/>
        </w:rPr>
        <w:t>3 г.</w:t>
      </w:r>
      <w:r w:rsidR="008A7A7F">
        <w:rPr>
          <w:sz w:val="28"/>
          <w:szCs w:val="28"/>
        </w:rPr>
        <w:t xml:space="preserve"> по инициативе работников фабрики «Красный Октябрь» городскими властями была предпринята попытка закрыть собор и оборудовать в нем фабричный клуб. На предприятиях Боровска по указанию «сверху» организовали собрания с целью сбора голосов жителей в поддержку такого переустройства. На подобных собраниях</w:t>
      </w:r>
      <w:r>
        <w:rPr>
          <w:sz w:val="28"/>
          <w:szCs w:val="28"/>
        </w:rPr>
        <w:t xml:space="preserve"> лишь немногие осмеливались прилюдно усомниться в целесообразности затеянного. На состоявшемся 13 апреля собрании работников райлесхоза сотрудник Щукина своё мнение высказала: «Зачем закрывать собор? Разве нельзя найти другое помещение для культурной работы? Я и мои дети крещены в этом соборе. Я не буду голосовать за закрытие». Щукиной было указано на небходимость «изменить свою точку зрения в отношении религии», после чего она, единственная из собравшихся, решила лишь воздержаться от голосования. В протоколе собрания рабочих деревообрабатывающей мастерской, состоявшегося днём ранее, записано такое высказывание одного из выступавших: «Собор никого не обслуживает, является дурманом для рабочих Боровска, х</w:t>
      </w:r>
      <w:r w:rsidR="00937B98">
        <w:rPr>
          <w:sz w:val="28"/>
          <w:szCs w:val="28"/>
        </w:rPr>
        <w:t>одят туда всего десяток старушек, контрреволюционно настроенных».</w:t>
      </w:r>
    </w:p>
    <w:p w:rsidR="00937B98" w:rsidRDefault="00617A39">
      <w:pPr>
        <w:rPr>
          <w:sz w:val="28"/>
          <w:szCs w:val="28"/>
        </w:rPr>
      </w:pPr>
      <w:r>
        <w:rPr>
          <w:sz w:val="28"/>
          <w:szCs w:val="28"/>
        </w:rPr>
        <w:t xml:space="preserve">     В ноябре 1933 г. п</w:t>
      </w:r>
      <w:r w:rsidR="00937B98">
        <w:rPr>
          <w:sz w:val="28"/>
          <w:szCs w:val="28"/>
        </w:rPr>
        <w:t>од соборной колокольней «для пользы города» разместили трансформаторную подстанцию. Был составлен план переоборудования здания под клуб. На месте главного алтаря предполагалось устроить эстраду для музыкантов и фойе. Проход туда со двора планировалось сделать через апсиду. Посередине трапезной хотели обустроить сцену, а в полукружиях  придельных престолов – комнаты отдыха  артистов. В настоящей части собора был спроетирован зрительный зал на 170 человек и дополнительное перекрытие для киноаппаратуры. Горсовет декларировал возможность выделить 10000</w:t>
      </w:r>
      <w:r w:rsidR="00CD0919">
        <w:rPr>
          <w:sz w:val="28"/>
          <w:szCs w:val="28"/>
        </w:rPr>
        <w:t xml:space="preserve"> рублей « для приспособления собора под культ</w:t>
      </w:r>
      <w:r>
        <w:rPr>
          <w:sz w:val="28"/>
          <w:szCs w:val="28"/>
        </w:rPr>
        <w:t>урный очаг». 28 января 1934 г. п</w:t>
      </w:r>
      <w:r w:rsidR="00CD0919">
        <w:rPr>
          <w:sz w:val="28"/>
          <w:szCs w:val="28"/>
        </w:rPr>
        <w:t>о ходатайству Боровского райисполкома Президиум Московского областного исполнительного комитета советов рабочих, крестьянских и красноармейских депутатов вынес по вопросу ликвидации собора следующее постановление:</w:t>
      </w:r>
    </w:p>
    <w:p w:rsidR="00CD0919" w:rsidRDefault="00CD09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«1. Имея в виду ходатайство рабочих фабрики «Красный Октябрь» о закрытии собора в г. Боровск и о приспособлении здания под клуб</w:t>
      </w:r>
      <w:r w:rsidR="00E65099">
        <w:rPr>
          <w:sz w:val="28"/>
          <w:szCs w:val="28"/>
        </w:rPr>
        <w:t>.</w:t>
      </w:r>
    </w:p>
    <w:p w:rsidR="00E65099" w:rsidRDefault="00E65099">
      <w:pPr>
        <w:rPr>
          <w:sz w:val="28"/>
          <w:szCs w:val="28"/>
        </w:rPr>
      </w:pPr>
      <w:r>
        <w:rPr>
          <w:sz w:val="28"/>
          <w:szCs w:val="28"/>
        </w:rPr>
        <w:t xml:space="preserve">   2. Группа верующих указанной церкви может перейти в ближайшую действующую церковь в г. Боровск (расстояние около 600 метров).</w:t>
      </w:r>
    </w:p>
    <w:p w:rsidR="00E65099" w:rsidRDefault="00E65099">
      <w:pPr>
        <w:rPr>
          <w:sz w:val="28"/>
          <w:szCs w:val="28"/>
        </w:rPr>
      </w:pPr>
      <w:r>
        <w:rPr>
          <w:sz w:val="28"/>
          <w:szCs w:val="28"/>
        </w:rPr>
        <w:t xml:space="preserve">   3. Необходимые средства для переоборудования здания согласно прилагаемого проекта в наличии имеются.</w:t>
      </w:r>
    </w:p>
    <w:p w:rsidR="00E65099" w:rsidRDefault="00E65099">
      <w:pPr>
        <w:rPr>
          <w:sz w:val="28"/>
          <w:szCs w:val="28"/>
        </w:rPr>
      </w:pPr>
      <w:r>
        <w:rPr>
          <w:sz w:val="28"/>
          <w:szCs w:val="28"/>
        </w:rPr>
        <w:t xml:space="preserve">   Президиум Мособлисполкома, руководствуясь постановлением ВЦИК и СНК РСФСР от 8 апреля 1929 г., постановляет:</w:t>
      </w:r>
    </w:p>
    <w:p w:rsidR="006E3C93" w:rsidRDefault="006E3C93">
      <w:pPr>
        <w:rPr>
          <w:sz w:val="28"/>
          <w:szCs w:val="28"/>
        </w:rPr>
      </w:pPr>
      <w:r>
        <w:rPr>
          <w:sz w:val="28"/>
          <w:szCs w:val="28"/>
        </w:rPr>
        <w:t xml:space="preserve">   - разрешить Боровскому райисполкому собор в г. Боровске закрыть, а здание использовать в указанных целях;</w:t>
      </w:r>
    </w:p>
    <w:p w:rsidR="006E3C93" w:rsidRDefault="006E3C93">
      <w:pPr>
        <w:rPr>
          <w:sz w:val="28"/>
          <w:szCs w:val="28"/>
        </w:rPr>
      </w:pPr>
      <w:r>
        <w:rPr>
          <w:sz w:val="28"/>
          <w:szCs w:val="28"/>
        </w:rPr>
        <w:t xml:space="preserve">   - с предметами культа поступить согласно того же постановления от 8 апреля 1929 г.;</w:t>
      </w:r>
    </w:p>
    <w:p w:rsidR="006E3C93" w:rsidRDefault="006E3C93">
      <w:pPr>
        <w:rPr>
          <w:sz w:val="28"/>
          <w:szCs w:val="28"/>
        </w:rPr>
      </w:pPr>
      <w:r>
        <w:rPr>
          <w:sz w:val="28"/>
          <w:szCs w:val="28"/>
        </w:rPr>
        <w:t xml:space="preserve">   - настоящее постановление объявить группе верующих, разъяснив им порядок обжалования в двухнедельный срок в Президиум ВЦИК через Мособлисполком;</w:t>
      </w:r>
    </w:p>
    <w:p w:rsidR="006E3C93" w:rsidRDefault="006E3C93">
      <w:pPr>
        <w:rPr>
          <w:sz w:val="28"/>
          <w:szCs w:val="28"/>
        </w:rPr>
      </w:pPr>
      <w:r>
        <w:rPr>
          <w:sz w:val="28"/>
          <w:szCs w:val="28"/>
        </w:rPr>
        <w:t xml:space="preserve">   - предложить Боровскому РИКу не производить закрытия церкви впредь до получения особого извещения от Мособлисполкома в вступлении в силу настоящего постановления;</w:t>
      </w:r>
    </w:p>
    <w:p w:rsidR="006E3C93" w:rsidRDefault="006E3C93">
      <w:pPr>
        <w:rPr>
          <w:sz w:val="28"/>
          <w:szCs w:val="28"/>
        </w:rPr>
      </w:pPr>
      <w:r>
        <w:rPr>
          <w:sz w:val="28"/>
          <w:szCs w:val="28"/>
        </w:rPr>
        <w:t xml:space="preserve">   - порядок переоборудования здания собора под клуб согласовать с центральными реставрационными мастерскими Наркомпроса».</w:t>
      </w:r>
    </w:p>
    <w:p w:rsidR="006E3C93" w:rsidRDefault="006E3C93">
      <w:pPr>
        <w:rPr>
          <w:sz w:val="28"/>
          <w:szCs w:val="28"/>
        </w:rPr>
      </w:pPr>
      <w:r>
        <w:rPr>
          <w:sz w:val="28"/>
          <w:szCs w:val="28"/>
        </w:rPr>
        <w:t xml:space="preserve">   О том, какая действующая церковь Боровска находилась «на расстоянии около 600 метров» от собора, догадаться несложно.</w:t>
      </w:r>
      <w:r w:rsidR="00617A39">
        <w:rPr>
          <w:sz w:val="28"/>
          <w:szCs w:val="28"/>
        </w:rPr>
        <w:t xml:space="preserve"> К 1934 г. б</w:t>
      </w:r>
      <w:r w:rsidR="000C3850">
        <w:rPr>
          <w:sz w:val="28"/>
          <w:szCs w:val="28"/>
        </w:rPr>
        <w:t>ольшинство городских церквей господствующего православия (без учёта прилегающих к городу слобод) были закрыты или взорваны, и, помимо собора, действовал  лишь один небольшой кладбищенский храм Владимира, до которого, на самом деле, по прямой  было добрых 2 км. Фактически прихожанами собора в то время были все верующие жители города и ближайших  селений, кроме старообрядцев, которым был оставлен бывший прежде единоверческим Покровский храм.</w:t>
      </w:r>
    </w:p>
    <w:p w:rsidR="000C3850" w:rsidRDefault="000C3850">
      <w:pPr>
        <w:rPr>
          <w:sz w:val="28"/>
          <w:szCs w:val="28"/>
        </w:rPr>
      </w:pPr>
      <w:r>
        <w:rPr>
          <w:sz w:val="28"/>
          <w:szCs w:val="28"/>
        </w:rPr>
        <w:t xml:space="preserve">   8 февраля на собрании членов соборной общины (остальных верующих жителей города на собрание не пустили) постановление Мособлисполкома было объявлено «десятку контрреволюционно настроенных старушек». В </w:t>
      </w:r>
      <w:r>
        <w:rPr>
          <w:sz w:val="28"/>
          <w:szCs w:val="28"/>
        </w:rPr>
        <w:lastRenderedPageBreak/>
        <w:t xml:space="preserve">приложенном к протоколу собрания списке присутствовавших </w:t>
      </w:r>
      <w:r w:rsidR="00AD6610">
        <w:rPr>
          <w:sz w:val="28"/>
          <w:szCs w:val="28"/>
        </w:rPr>
        <w:t>имеется 191 подпись. Уже через 6 дней, не дожидаясь окончания узаконенного двухнедельного срока, боровские верующие направили во ВЦИК своеобразно аргументированную жалобу на действия областной власти. В ней указано, что задолженностей по оплате налога на церковь общин</w:t>
      </w:r>
      <w:r w:rsidR="00617A39">
        <w:rPr>
          <w:sz w:val="28"/>
          <w:szCs w:val="28"/>
        </w:rPr>
        <w:t>а не имеет, что весной 1933 г. е</w:t>
      </w:r>
      <w:r w:rsidR="00AD6610">
        <w:rPr>
          <w:sz w:val="28"/>
          <w:szCs w:val="28"/>
        </w:rPr>
        <w:t>ю было «выполнено требование крупного ремонта» на сумму около 10000 рублей, что предлагаемый вместо собора храм верующим Боровска не подходит по причинам малой вместимости и отдалённости от центра города и что «все подписавшиеся к заявлению не охочи до клубов».</w:t>
      </w:r>
    </w:p>
    <w:p w:rsidR="00AD6610" w:rsidRDefault="00AD6610">
      <w:pPr>
        <w:rPr>
          <w:sz w:val="28"/>
          <w:szCs w:val="28"/>
        </w:rPr>
      </w:pPr>
      <w:r>
        <w:rPr>
          <w:sz w:val="28"/>
          <w:szCs w:val="28"/>
        </w:rPr>
        <w:t xml:space="preserve">   10 мая 1934 г. ВЦИК отменил постановление Мособлисполкома и оставил собор верующим. Однако службы в соборе временами прерывались в связи с репрессиями, постигшими его </w:t>
      </w:r>
      <w:r w:rsidR="00617A39">
        <w:rPr>
          <w:sz w:val="28"/>
          <w:szCs w:val="28"/>
        </w:rPr>
        <w:t>настоятелей. 3 декабря 1937 г. к</w:t>
      </w:r>
      <w:r>
        <w:rPr>
          <w:sz w:val="28"/>
          <w:szCs w:val="28"/>
        </w:rPr>
        <w:t xml:space="preserve"> 10 годам лагерей</w:t>
      </w:r>
      <w:r w:rsidR="00693196">
        <w:rPr>
          <w:sz w:val="28"/>
          <w:szCs w:val="28"/>
        </w:rPr>
        <w:t xml:space="preserve"> был приговорён служивший в соборе архимандрит Григорий Карпенко. Другой настоятель собора, иеромонах Тимофей (Тихон Иванович Мосолов), вместе со старостой храма Елизаветой Кирилловной Астаховой был приговор</w:t>
      </w:r>
      <w:r w:rsidR="00617A39">
        <w:rPr>
          <w:sz w:val="28"/>
          <w:szCs w:val="28"/>
        </w:rPr>
        <w:t>ён к расстрелу 15 июля 1942 г. з</w:t>
      </w:r>
      <w:r w:rsidR="00693196">
        <w:rPr>
          <w:sz w:val="28"/>
          <w:szCs w:val="28"/>
        </w:rPr>
        <w:t>а якобы отслуженный благодарственный молебен по случаю занятия города фашистами.</w:t>
      </w:r>
    </w:p>
    <w:p w:rsidR="00693196" w:rsidRDefault="00693196">
      <w:pPr>
        <w:rPr>
          <w:sz w:val="28"/>
          <w:szCs w:val="28"/>
        </w:rPr>
      </w:pPr>
      <w:r>
        <w:rPr>
          <w:sz w:val="28"/>
          <w:szCs w:val="28"/>
        </w:rPr>
        <w:t xml:space="preserve">   Во время бое</w:t>
      </w:r>
      <w:r w:rsidR="00617A39">
        <w:rPr>
          <w:sz w:val="28"/>
          <w:szCs w:val="28"/>
        </w:rPr>
        <w:t>вых действий с октября 1941 г. по январь 1942 г. с</w:t>
      </w:r>
      <w:r>
        <w:rPr>
          <w:sz w:val="28"/>
          <w:szCs w:val="28"/>
        </w:rPr>
        <w:t>обору был нанесён серьёзный ущерб. Снаряд повредил арку полукруглого окна во втором ярусе колокольни.</w:t>
      </w:r>
      <w:r w:rsidR="00617A39">
        <w:rPr>
          <w:sz w:val="28"/>
          <w:szCs w:val="28"/>
        </w:rPr>
        <w:t xml:space="preserve"> Часть святынь храма была выброшена фашистами на улицу и подобрана верующими города.  После этих событий собор до 1944 г. стоял «без пения». Его здание в 1945 г. было внесено в список пострадавших в годы войны архитектурных памятников.</w:t>
      </w:r>
    </w:p>
    <w:p w:rsidR="00617A39" w:rsidRPr="008A7A7F" w:rsidRDefault="00617A39">
      <w:pPr>
        <w:rPr>
          <w:sz w:val="28"/>
          <w:szCs w:val="28"/>
        </w:rPr>
      </w:pPr>
      <w:r>
        <w:rPr>
          <w:sz w:val="28"/>
          <w:szCs w:val="28"/>
        </w:rPr>
        <w:t xml:space="preserve">   После 1944 г. службы в Благовещенском соборе не прерывались. Ныне это один из двух кафедральных храмов Калужской епархии. При соборе действует воскресная школа для детей и взрослых.</w:t>
      </w:r>
      <w:bookmarkStart w:id="0" w:name="_GoBack"/>
      <w:bookmarkEnd w:id="0"/>
    </w:p>
    <w:sectPr w:rsidR="00617A39" w:rsidRPr="008A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7F"/>
    <w:rsid w:val="000C3850"/>
    <w:rsid w:val="003955FC"/>
    <w:rsid w:val="00617A39"/>
    <w:rsid w:val="00693196"/>
    <w:rsid w:val="006E3C93"/>
    <w:rsid w:val="008A7A7F"/>
    <w:rsid w:val="00937B98"/>
    <w:rsid w:val="00AD6610"/>
    <w:rsid w:val="00CD0919"/>
    <w:rsid w:val="00E6509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6</cp:revision>
  <dcterms:created xsi:type="dcterms:W3CDTF">2015-11-25T12:23:00Z</dcterms:created>
  <dcterms:modified xsi:type="dcterms:W3CDTF">2015-11-26T08:57:00Z</dcterms:modified>
</cp:coreProperties>
</file>